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D7" w:rsidRPr="000250D7" w:rsidRDefault="000250D7" w:rsidP="000250D7">
      <w:pPr>
        <w:shd w:val="clear" w:color="auto" w:fill="FFFFFF"/>
        <w:spacing w:before="300" w:after="150" w:line="240" w:lineRule="auto"/>
        <w:outlineLvl w:val="1"/>
        <w:rPr>
          <w:rFonts w:ascii="Cuprum" w:eastAsia="Times New Roman" w:hAnsi="Cuprum" w:cs="Times New Roman"/>
          <w:color w:val="111111"/>
          <w:sz w:val="45"/>
          <w:szCs w:val="45"/>
          <w:lang w:eastAsia="ru-RU"/>
        </w:rPr>
      </w:pPr>
      <w:r w:rsidRPr="000250D7">
        <w:rPr>
          <w:rFonts w:ascii="Cuprum" w:eastAsia="Times New Roman" w:hAnsi="Cuprum" w:cs="Times New Roman"/>
          <w:color w:val="111111"/>
          <w:sz w:val="45"/>
          <w:szCs w:val="45"/>
          <w:lang w:eastAsia="ru-RU"/>
        </w:rPr>
        <w:t>Консультация для воспитателей «Использование ИКТ в образовательном процессе»</w:t>
      </w:r>
    </w:p>
    <w:p w:rsidR="000250D7" w:rsidRPr="000250D7" w:rsidRDefault="000250D7" w:rsidP="000250D7">
      <w:pPr>
        <w:shd w:val="clear" w:color="auto" w:fill="FFFFFF"/>
        <w:spacing w:after="0" w:line="240" w:lineRule="auto"/>
        <w:rPr>
          <w:rFonts w:ascii="Cuprum" w:eastAsia="Times New Roman" w:hAnsi="Cuprum" w:cs="Times New Roman"/>
          <w:color w:val="111111"/>
          <w:sz w:val="27"/>
          <w:szCs w:val="27"/>
          <w:lang w:eastAsia="ru-RU"/>
        </w:rPr>
      </w:pPr>
      <w:r>
        <w:rPr>
          <w:rFonts w:ascii="Cuprum" w:eastAsia="Times New Roman" w:hAnsi="Cuprum" w:cs="Times New Roman"/>
          <w:noProof/>
          <w:color w:val="111111"/>
          <w:sz w:val="27"/>
          <w:szCs w:val="27"/>
          <w:lang w:eastAsia="ru-RU"/>
        </w:rPr>
        <w:drawing>
          <wp:anchor distT="0" distB="0" distL="114300" distR="114300" simplePos="0" relativeHeight="251658240" behindDoc="0" locked="0" layoutInCell="1" allowOverlap="1">
            <wp:simplePos x="1095375" y="1990725"/>
            <wp:positionH relativeFrom="margin">
              <wp:align>right</wp:align>
            </wp:positionH>
            <wp:positionV relativeFrom="margin">
              <wp:align>top</wp:align>
            </wp:positionV>
            <wp:extent cx="1371600" cy="904875"/>
            <wp:effectExtent l="19050" t="0" r="0" b="0"/>
            <wp:wrapSquare wrapText="bothSides"/>
            <wp:docPr id="1" name="Рисунок 1" descr="https://du57.pervroo-vitebsk.gov.by/files/00622/obj/140/31223/ico/%D0%B8%D0%BA%D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57.pervroo-vitebsk.gov.by/files/00622/obj/140/31223/ico/%D0%B8%D0%BA%D1%82.png"/>
                    <pic:cNvPicPr>
                      <a:picLocks noChangeAspect="1" noChangeArrowheads="1"/>
                    </pic:cNvPicPr>
                  </pic:nvPicPr>
                  <pic:blipFill>
                    <a:blip r:embed="rId5" cstate="print"/>
                    <a:srcRect/>
                    <a:stretch>
                      <a:fillRect/>
                    </a:stretch>
                  </pic:blipFill>
                  <pic:spPr bwMode="auto">
                    <a:xfrm>
                      <a:off x="0" y="0"/>
                      <a:ext cx="1371600" cy="904875"/>
                    </a:xfrm>
                    <a:prstGeom prst="rect">
                      <a:avLst/>
                    </a:prstGeom>
                    <a:noFill/>
                    <a:ln w="9525">
                      <a:noFill/>
                      <a:miter lim="800000"/>
                      <a:headEnd/>
                      <a:tailEnd/>
                    </a:ln>
                  </pic:spPr>
                </pic:pic>
              </a:graphicData>
            </a:graphic>
          </wp:anchor>
        </w:drawing>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С каждым годом современные информационные технологии входят в нашу жизнь. Поэтому, дошкольное учреждение, как носитель культуры и знаний, также не может оставаться в стороне. Бесспорно, что «владеть компьютером» должен каждый образованный человек.</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Одним из требований к педагогической деятельности является владение информационно-коммуникационными технологиями и умениями применять их в образовательном процессе.</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b/>
          <w:bCs/>
          <w:color w:val="111111"/>
          <w:sz w:val="42"/>
          <w:lang w:eastAsia="ru-RU"/>
        </w:rPr>
        <w:t>Педагог должен уметь</w:t>
      </w:r>
      <w:r w:rsidRPr="000250D7">
        <w:rPr>
          <w:rFonts w:ascii="Times New Roman" w:eastAsia="Times New Roman" w:hAnsi="Times New Roman" w:cs="Times New Roman"/>
          <w:color w:val="111111"/>
          <w:sz w:val="42"/>
          <w:szCs w:val="42"/>
          <w:lang w:eastAsia="ru-RU"/>
        </w:rPr>
        <w:t>:</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 xml:space="preserve">1. Создавать графические и текстовые документы (т. е. самостоятельно оформлять групповую документацию, диагностику и т.д.). Это значит уметь пользоваться программой Майкрософт Офис, </w:t>
      </w:r>
      <w:proofErr w:type="spellStart"/>
      <w:r w:rsidRPr="000250D7">
        <w:rPr>
          <w:rFonts w:ascii="Times New Roman" w:eastAsia="Times New Roman" w:hAnsi="Times New Roman" w:cs="Times New Roman"/>
          <w:color w:val="111111"/>
          <w:sz w:val="42"/>
          <w:szCs w:val="42"/>
          <w:lang w:eastAsia="ru-RU"/>
        </w:rPr>
        <w:t>Microsoft</w:t>
      </w:r>
      <w:proofErr w:type="spellEnd"/>
      <w:r w:rsidRPr="000250D7">
        <w:rPr>
          <w:rFonts w:ascii="Times New Roman" w:eastAsia="Times New Roman" w:hAnsi="Times New Roman" w:cs="Times New Roman"/>
          <w:color w:val="111111"/>
          <w:sz w:val="42"/>
          <w:szCs w:val="42"/>
          <w:lang w:eastAsia="ru-RU"/>
        </w:rPr>
        <w:t xml:space="preserve"> </w:t>
      </w:r>
      <w:proofErr w:type="spellStart"/>
      <w:r w:rsidRPr="000250D7">
        <w:rPr>
          <w:rFonts w:ascii="Times New Roman" w:eastAsia="Times New Roman" w:hAnsi="Times New Roman" w:cs="Times New Roman"/>
          <w:color w:val="111111"/>
          <w:sz w:val="42"/>
          <w:szCs w:val="42"/>
          <w:lang w:eastAsia="ru-RU"/>
        </w:rPr>
        <w:t>Office</w:t>
      </w:r>
      <w:proofErr w:type="spellEnd"/>
      <w:r w:rsidRPr="000250D7">
        <w:rPr>
          <w:rFonts w:ascii="Times New Roman" w:eastAsia="Times New Roman" w:hAnsi="Times New Roman" w:cs="Times New Roman"/>
          <w:color w:val="111111"/>
          <w:sz w:val="42"/>
          <w:szCs w:val="42"/>
          <w:lang w:eastAsia="ru-RU"/>
        </w:rPr>
        <w:t xml:space="preserve"> </w:t>
      </w:r>
      <w:proofErr w:type="spellStart"/>
      <w:r w:rsidRPr="000250D7">
        <w:rPr>
          <w:rFonts w:ascii="Times New Roman" w:eastAsia="Times New Roman" w:hAnsi="Times New Roman" w:cs="Times New Roman"/>
          <w:color w:val="111111"/>
          <w:sz w:val="42"/>
          <w:szCs w:val="42"/>
          <w:lang w:eastAsia="ru-RU"/>
        </w:rPr>
        <w:t>Word</w:t>
      </w:r>
      <w:proofErr w:type="spellEnd"/>
      <w:r w:rsidRPr="000250D7">
        <w:rPr>
          <w:rFonts w:ascii="Times New Roman" w:eastAsia="Times New Roman" w:hAnsi="Times New Roman" w:cs="Times New Roman"/>
          <w:color w:val="111111"/>
          <w:sz w:val="42"/>
          <w:szCs w:val="42"/>
          <w:lang w:eastAsia="ru-RU"/>
        </w:rPr>
        <w:t xml:space="preserve">, </w:t>
      </w:r>
      <w:proofErr w:type="spellStart"/>
      <w:r w:rsidRPr="000250D7">
        <w:rPr>
          <w:rFonts w:ascii="Times New Roman" w:eastAsia="Times New Roman" w:hAnsi="Times New Roman" w:cs="Times New Roman"/>
          <w:color w:val="111111"/>
          <w:sz w:val="42"/>
          <w:szCs w:val="42"/>
          <w:lang w:eastAsia="ru-RU"/>
        </w:rPr>
        <w:t>Microsoft</w:t>
      </w:r>
      <w:proofErr w:type="spellEnd"/>
      <w:r w:rsidRPr="000250D7">
        <w:rPr>
          <w:rFonts w:ascii="Times New Roman" w:eastAsia="Times New Roman" w:hAnsi="Times New Roman" w:cs="Times New Roman"/>
          <w:color w:val="111111"/>
          <w:sz w:val="42"/>
          <w:szCs w:val="42"/>
          <w:lang w:eastAsia="ru-RU"/>
        </w:rPr>
        <w:t xml:space="preserve"> </w:t>
      </w:r>
      <w:proofErr w:type="spellStart"/>
      <w:r w:rsidRPr="000250D7">
        <w:rPr>
          <w:rFonts w:ascii="Times New Roman" w:eastAsia="Times New Roman" w:hAnsi="Times New Roman" w:cs="Times New Roman"/>
          <w:color w:val="111111"/>
          <w:sz w:val="42"/>
          <w:szCs w:val="42"/>
          <w:lang w:eastAsia="ru-RU"/>
        </w:rPr>
        <w:t>Office</w:t>
      </w:r>
      <w:proofErr w:type="spellEnd"/>
      <w:r w:rsidRPr="000250D7">
        <w:rPr>
          <w:rFonts w:ascii="Times New Roman" w:eastAsia="Times New Roman" w:hAnsi="Times New Roman" w:cs="Times New Roman"/>
          <w:color w:val="111111"/>
          <w:sz w:val="42"/>
          <w:szCs w:val="42"/>
          <w:lang w:eastAsia="ru-RU"/>
        </w:rPr>
        <w:t xml:space="preserve"> </w:t>
      </w:r>
      <w:proofErr w:type="spellStart"/>
      <w:r w:rsidRPr="000250D7">
        <w:rPr>
          <w:rFonts w:ascii="Times New Roman" w:eastAsia="Times New Roman" w:hAnsi="Times New Roman" w:cs="Times New Roman"/>
          <w:color w:val="111111"/>
          <w:sz w:val="42"/>
          <w:szCs w:val="42"/>
          <w:lang w:eastAsia="ru-RU"/>
        </w:rPr>
        <w:t>PowerPoint</w:t>
      </w:r>
      <w:proofErr w:type="spellEnd"/>
      <w:r w:rsidRPr="000250D7">
        <w:rPr>
          <w:rFonts w:ascii="Times New Roman" w:eastAsia="Times New Roman" w:hAnsi="Times New Roman" w:cs="Times New Roman"/>
          <w:color w:val="111111"/>
          <w:sz w:val="42"/>
          <w:szCs w:val="42"/>
          <w:lang w:eastAsia="ru-RU"/>
        </w:rPr>
        <w:t xml:space="preserve">, </w:t>
      </w:r>
      <w:proofErr w:type="spellStart"/>
      <w:r w:rsidRPr="000250D7">
        <w:rPr>
          <w:rFonts w:ascii="Times New Roman" w:eastAsia="Times New Roman" w:hAnsi="Times New Roman" w:cs="Times New Roman"/>
          <w:color w:val="111111"/>
          <w:sz w:val="42"/>
          <w:szCs w:val="42"/>
          <w:lang w:eastAsia="ru-RU"/>
        </w:rPr>
        <w:t>Microsoft</w:t>
      </w:r>
      <w:proofErr w:type="spellEnd"/>
      <w:r w:rsidRPr="000250D7">
        <w:rPr>
          <w:rFonts w:ascii="Times New Roman" w:eastAsia="Times New Roman" w:hAnsi="Times New Roman" w:cs="Times New Roman"/>
          <w:color w:val="111111"/>
          <w:sz w:val="42"/>
          <w:szCs w:val="42"/>
          <w:lang w:eastAsia="ru-RU"/>
        </w:rPr>
        <w:t xml:space="preserve"> </w:t>
      </w:r>
      <w:proofErr w:type="spellStart"/>
      <w:r w:rsidRPr="000250D7">
        <w:rPr>
          <w:rFonts w:ascii="Times New Roman" w:eastAsia="Times New Roman" w:hAnsi="Times New Roman" w:cs="Times New Roman"/>
          <w:color w:val="111111"/>
          <w:sz w:val="42"/>
          <w:szCs w:val="42"/>
          <w:lang w:eastAsia="ru-RU"/>
        </w:rPr>
        <w:t>Office</w:t>
      </w:r>
      <w:proofErr w:type="spellEnd"/>
      <w:r w:rsidRPr="000250D7">
        <w:rPr>
          <w:rFonts w:ascii="Times New Roman" w:eastAsia="Times New Roman" w:hAnsi="Times New Roman" w:cs="Times New Roman"/>
          <w:color w:val="111111"/>
          <w:sz w:val="42"/>
          <w:szCs w:val="42"/>
          <w:lang w:eastAsia="ru-RU"/>
        </w:rPr>
        <w:t xml:space="preserve"> </w:t>
      </w:r>
      <w:proofErr w:type="spellStart"/>
      <w:r w:rsidRPr="000250D7">
        <w:rPr>
          <w:rFonts w:ascii="Times New Roman" w:eastAsia="Times New Roman" w:hAnsi="Times New Roman" w:cs="Times New Roman"/>
          <w:color w:val="111111"/>
          <w:sz w:val="42"/>
          <w:szCs w:val="42"/>
          <w:lang w:eastAsia="ru-RU"/>
        </w:rPr>
        <w:t>Excel</w:t>
      </w:r>
      <w:proofErr w:type="spellEnd"/>
      <w:r w:rsidRPr="000250D7">
        <w:rPr>
          <w:rFonts w:ascii="Times New Roman" w:eastAsia="Times New Roman" w:hAnsi="Times New Roman" w:cs="Times New Roman"/>
          <w:color w:val="111111"/>
          <w:sz w:val="42"/>
          <w:szCs w:val="42"/>
          <w:lang w:eastAsia="ru-RU"/>
        </w:rPr>
        <w:t>;</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2. Активно использовать информационные технологии в образовательном процессе;</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3. Познакомиться с информационными сайтами для педагогов и владеть навыками поиска информации в Интернете. </w:t>
      </w:r>
      <w:r w:rsidRPr="000250D7">
        <w:rPr>
          <w:rFonts w:ascii="Times New Roman" w:eastAsia="Times New Roman" w:hAnsi="Times New Roman" w:cs="Times New Roman"/>
          <w:b/>
          <w:bCs/>
          <w:color w:val="111111"/>
          <w:sz w:val="42"/>
          <w:lang w:eastAsia="ru-RU"/>
        </w:rPr>
        <w:t>Педагогические сайты</w:t>
      </w:r>
      <w:r w:rsidRPr="000250D7">
        <w:rPr>
          <w:rFonts w:ascii="Times New Roman" w:eastAsia="Times New Roman" w:hAnsi="Times New Roman" w:cs="Times New Roman"/>
          <w:color w:val="111111"/>
          <w:sz w:val="42"/>
          <w:szCs w:val="42"/>
          <w:lang w:eastAsia="ru-RU"/>
        </w:rPr>
        <w:t xml:space="preserve">: группа сайтов, непосредственно посвященные работе </w:t>
      </w:r>
      <w:r w:rsidRPr="000250D7">
        <w:rPr>
          <w:rFonts w:ascii="Times New Roman" w:eastAsia="Times New Roman" w:hAnsi="Times New Roman" w:cs="Times New Roman"/>
          <w:color w:val="111111"/>
          <w:sz w:val="42"/>
          <w:szCs w:val="42"/>
          <w:lang w:eastAsia="ru-RU"/>
        </w:rPr>
        <w:lastRenderedPageBreak/>
        <w:t xml:space="preserve">воспитателя и содержат много полезной информации, разработок, которыми педагог может воспользоваться в своей работе. Сайты содержат: большое количество презентаций для педагогов УДО по различным направлениям, конспекты занятий, сценарии праздников, </w:t>
      </w:r>
      <w:proofErr w:type="spellStart"/>
      <w:r w:rsidRPr="000250D7">
        <w:rPr>
          <w:rFonts w:ascii="Times New Roman" w:eastAsia="Times New Roman" w:hAnsi="Times New Roman" w:cs="Times New Roman"/>
          <w:color w:val="111111"/>
          <w:sz w:val="42"/>
          <w:szCs w:val="42"/>
          <w:lang w:eastAsia="ru-RU"/>
        </w:rPr>
        <w:t>потешки</w:t>
      </w:r>
      <w:proofErr w:type="spellEnd"/>
      <w:r w:rsidRPr="000250D7">
        <w:rPr>
          <w:rFonts w:ascii="Times New Roman" w:eastAsia="Times New Roman" w:hAnsi="Times New Roman" w:cs="Times New Roman"/>
          <w:color w:val="111111"/>
          <w:sz w:val="42"/>
          <w:szCs w:val="42"/>
          <w:lang w:eastAsia="ru-RU"/>
        </w:rPr>
        <w:t xml:space="preserve">, стихи, рассказы, сказки для детей, пальчиковые игры, раскраски, атрибуты для сюжетно-ролевых игр и многое другое. Сайтов для педагогов </w:t>
      </w:r>
      <w:proofErr w:type="gramStart"/>
      <w:r w:rsidRPr="000250D7">
        <w:rPr>
          <w:rFonts w:ascii="Times New Roman" w:eastAsia="Times New Roman" w:hAnsi="Times New Roman" w:cs="Times New Roman"/>
          <w:color w:val="111111"/>
          <w:sz w:val="42"/>
          <w:szCs w:val="42"/>
          <w:lang w:eastAsia="ru-RU"/>
        </w:rPr>
        <w:t>очень много</w:t>
      </w:r>
      <w:proofErr w:type="gramEnd"/>
      <w:r w:rsidRPr="000250D7">
        <w:rPr>
          <w:rFonts w:ascii="Times New Roman" w:eastAsia="Times New Roman" w:hAnsi="Times New Roman" w:cs="Times New Roman"/>
          <w:color w:val="111111"/>
          <w:sz w:val="42"/>
          <w:szCs w:val="42"/>
          <w:lang w:eastAsia="ru-RU"/>
        </w:rPr>
        <w:t xml:space="preserve"> и все они призваны помочь в организации образовательного процесса. С помощью их мы можем разнообразить свою деятельность, повысить свою компетентность, сделать жизнь детей в детском саду более яркой и запоминающейся.</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 xml:space="preserve">4. Владеть различными программами для создания </w:t>
      </w:r>
      <w:proofErr w:type="spellStart"/>
      <w:r w:rsidRPr="000250D7">
        <w:rPr>
          <w:rFonts w:ascii="Times New Roman" w:eastAsia="Times New Roman" w:hAnsi="Times New Roman" w:cs="Times New Roman"/>
          <w:color w:val="111111"/>
          <w:sz w:val="42"/>
          <w:szCs w:val="42"/>
          <w:lang w:eastAsia="ru-RU"/>
        </w:rPr>
        <w:t>мультимедийных</w:t>
      </w:r>
      <w:proofErr w:type="spellEnd"/>
      <w:r w:rsidRPr="000250D7">
        <w:rPr>
          <w:rFonts w:ascii="Times New Roman" w:eastAsia="Times New Roman" w:hAnsi="Times New Roman" w:cs="Times New Roman"/>
          <w:color w:val="111111"/>
          <w:sz w:val="42"/>
          <w:szCs w:val="42"/>
          <w:lang w:eastAsia="ru-RU"/>
        </w:rPr>
        <w:t xml:space="preserve"> презентаций. Презентация – это – </w:t>
      </w:r>
      <w:proofErr w:type="gramStart"/>
      <w:r w:rsidRPr="000250D7">
        <w:rPr>
          <w:rFonts w:ascii="Times New Roman" w:eastAsia="Times New Roman" w:hAnsi="Times New Roman" w:cs="Times New Roman"/>
          <w:color w:val="111111"/>
          <w:sz w:val="42"/>
          <w:szCs w:val="42"/>
          <w:lang w:eastAsia="ru-RU"/>
        </w:rPr>
        <w:t>обучающий</w:t>
      </w:r>
      <w:proofErr w:type="gramEnd"/>
      <w:r w:rsidRPr="000250D7">
        <w:rPr>
          <w:rFonts w:ascii="Times New Roman" w:eastAsia="Times New Roman" w:hAnsi="Times New Roman" w:cs="Times New Roman"/>
          <w:color w:val="111111"/>
          <w:sz w:val="42"/>
          <w:szCs w:val="42"/>
          <w:lang w:eastAsia="ru-RU"/>
        </w:rPr>
        <w:t xml:space="preserve"> мини-мультик, с красивыми картинками, это отличное пособие помогающее рассказать ребёнку об окружающем мире, не выходя за пределы детского сада. Презентации состоят из красочных анимированных слайдов, которые будут прекрасными помощниками при проведении занятий. Овладевая навыками создания презентаций, педагог постепенно входит в мир современных технологий.</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b/>
          <w:bCs/>
          <w:color w:val="111111"/>
          <w:sz w:val="42"/>
          <w:lang w:eastAsia="ru-RU"/>
        </w:rPr>
        <w:t>Использование ИКТ в образовательном процессе дошкольного учреждения:</w:t>
      </w:r>
    </w:p>
    <w:p w:rsidR="000250D7" w:rsidRPr="000250D7" w:rsidRDefault="000250D7" w:rsidP="000250D7">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lastRenderedPageBreak/>
        <w:t>позволяет публично представить педагогический опыт;</w:t>
      </w:r>
    </w:p>
    <w:p w:rsidR="000250D7" w:rsidRPr="000250D7" w:rsidRDefault="000250D7" w:rsidP="000250D7">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участвовать в мастер-классах, семинарах, тренингах, круглых столах;</w:t>
      </w:r>
    </w:p>
    <w:p w:rsidR="000250D7" w:rsidRPr="000250D7" w:rsidRDefault="000250D7" w:rsidP="000250D7">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накапливать фото и видеоматериала о жизни сада, групп, открытых занятиях;</w:t>
      </w:r>
    </w:p>
    <w:p w:rsidR="000250D7" w:rsidRPr="000250D7" w:rsidRDefault="000250D7" w:rsidP="000250D7">
      <w:pPr>
        <w:numPr>
          <w:ilvl w:val="0"/>
          <w:numId w:val="1"/>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использование презентаций.</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b/>
          <w:bCs/>
          <w:color w:val="111111"/>
          <w:sz w:val="42"/>
          <w:lang w:eastAsia="ru-RU"/>
        </w:rPr>
        <w:t>ИКТ в работе с детьми:</w:t>
      </w:r>
    </w:p>
    <w:p w:rsidR="000250D7" w:rsidRPr="000250D7" w:rsidRDefault="000250D7" w:rsidP="000250D7">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фотографии;</w:t>
      </w:r>
    </w:p>
    <w:p w:rsidR="000250D7" w:rsidRPr="000250D7" w:rsidRDefault="000250D7" w:rsidP="000250D7">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видеоролики;</w:t>
      </w:r>
    </w:p>
    <w:p w:rsidR="000250D7" w:rsidRPr="000250D7" w:rsidRDefault="000250D7" w:rsidP="000250D7">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видеофрагменты (фильмов, сказок, мультфильмов);</w:t>
      </w:r>
    </w:p>
    <w:p w:rsidR="000250D7" w:rsidRPr="000250D7" w:rsidRDefault="000250D7" w:rsidP="000250D7">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презентации;</w:t>
      </w:r>
    </w:p>
    <w:p w:rsidR="000250D7" w:rsidRPr="000250D7" w:rsidRDefault="000250D7" w:rsidP="000250D7">
      <w:pPr>
        <w:numPr>
          <w:ilvl w:val="0"/>
          <w:numId w:val="2"/>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детские развивающие компьютерные игры.</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b/>
          <w:bCs/>
          <w:color w:val="111111"/>
          <w:sz w:val="42"/>
          <w:lang w:eastAsia="ru-RU"/>
        </w:rPr>
        <w:t>ИКТ в работе с родителями:</w:t>
      </w:r>
    </w:p>
    <w:p w:rsidR="000250D7" w:rsidRPr="000250D7" w:rsidRDefault="000250D7" w:rsidP="000250D7">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 xml:space="preserve">возможность продемонстрировать любые документы, фотоматериалы, видео и </w:t>
      </w:r>
      <w:proofErr w:type="spellStart"/>
      <w:r w:rsidRPr="000250D7">
        <w:rPr>
          <w:rFonts w:ascii="Times New Roman" w:eastAsia="Times New Roman" w:hAnsi="Times New Roman" w:cs="Times New Roman"/>
          <w:color w:val="111111"/>
          <w:sz w:val="42"/>
          <w:szCs w:val="42"/>
          <w:lang w:eastAsia="ru-RU"/>
        </w:rPr>
        <w:t>фотопрезентации</w:t>
      </w:r>
      <w:proofErr w:type="spellEnd"/>
      <w:r w:rsidRPr="000250D7">
        <w:rPr>
          <w:rFonts w:ascii="Times New Roman" w:eastAsia="Times New Roman" w:hAnsi="Times New Roman" w:cs="Times New Roman"/>
          <w:color w:val="111111"/>
          <w:sz w:val="42"/>
          <w:szCs w:val="42"/>
          <w:lang w:eastAsia="ru-RU"/>
        </w:rPr>
        <w:t>;</w:t>
      </w:r>
    </w:p>
    <w:p w:rsidR="000250D7" w:rsidRPr="000250D7" w:rsidRDefault="000250D7" w:rsidP="000250D7">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оперативно получить информацию;</w:t>
      </w:r>
    </w:p>
    <w:p w:rsidR="000250D7" w:rsidRPr="000250D7" w:rsidRDefault="000250D7" w:rsidP="000250D7">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использовать ИКТ на родительских собраниях;</w:t>
      </w:r>
    </w:p>
    <w:p w:rsidR="000250D7" w:rsidRPr="000250D7" w:rsidRDefault="000250D7" w:rsidP="000250D7">
      <w:pPr>
        <w:numPr>
          <w:ilvl w:val="0"/>
          <w:numId w:val="3"/>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 xml:space="preserve">оптимально сочетать индивидуальную работу с </w:t>
      </w:r>
      <w:proofErr w:type="gramStart"/>
      <w:r w:rsidRPr="000250D7">
        <w:rPr>
          <w:rFonts w:ascii="Times New Roman" w:eastAsia="Times New Roman" w:hAnsi="Times New Roman" w:cs="Times New Roman"/>
          <w:color w:val="111111"/>
          <w:sz w:val="42"/>
          <w:szCs w:val="42"/>
          <w:lang w:eastAsia="ru-RU"/>
        </w:rPr>
        <w:t>групповой</w:t>
      </w:r>
      <w:proofErr w:type="gramEnd"/>
      <w:r w:rsidRPr="000250D7">
        <w:rPr>
          <w:rFonts w:ascii="Times New Roman" w:eastAsia="Times New Roman" w:hAnsi="Times New Roman" w:cs="Times New Roman"/>
          <w:color w:val="111111"/>
          <w:sz w:val="42"/>
          <w:szCs w:val="42"/>
          <w:lang w:eastAsia="ru-RU"/>
        </w:rPr>
        <w:t>.</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 xml:space="preserve">Средства ИКТ помогают педагогу разнообразить формы поддержки образовательного процесса, повысить качество работы с родителями воспитанников, а также популяризировать </w:t>
      </w:r>
      <w:r w:rsidRPr="000250D7">
        <w:rPr>
          <w:rFonts w:ascii="Times New Roman" w:eastAsia="Times New Roman" w:hAnsi="Times New Roman" w:cs="Times New Roman"/>
          <w:color w:val="111111"/>
          <w:sz w:val="42"/>
          <w:szCs w:val="42"/>
          <w:lang w:eastAsia="ru-RU"/>
        </w:rPr>
        <w:lastRenderedPageBreak/>
        <w:t>деятельность воспитателя группы и детского сада в целом.</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Преимущества использования ИКТ во взаимодействии с семьями дошкольников:</w:t>
      </w:r>
    </w:p>
    <w:p w:rsidR="000250D7" w:rsidRPr="000250D7" w:rsidRDefault="000250D7" w:rsidP="000250D7">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минимизация времени доступа родителей к информации;</w:t>
      </w:r>
    </w:p>
    <w:p w:rsidR="000250D7" w:rsidRPr="000250D7" w:rsidRDefault="000250D7" w:rsidP="000250D7">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возможность воспитателя продемонстрировать любые документы, фотоматериалы;</w:t>
      </w:r>
    </w:p>
    <w:p w:rsidR="000250D7" w:rsidRPr="000250D7" w:rsidRDefault="000250D7" w:rsidP="000250D7">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обеспечение индивидуального подхода к родителям воспитанников;</w:t>
      </w:r>
    </w:p>
    <w:p w:rsidR="000250D7" w:rsidRPr="000250D7" w:rsidRDefault="000250D7" w:rsidP="000250D7">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оптимальное сочетание индивидуальной работы с родителями и групповой;</w:t>
      </w:r>
    </w:p>
    <w:p w:rsidR="000250D7" w:rsidRPr="000250D7" w:rsidRDefault="000250D7" w:rsidP="000250D7">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рост объема информации;</w:t>
      </w:r>
    </w:p>
    <w:p w:rsidR="000250D7" w:rsidRPr="000250D7" w:rsidRDefault="000250D7" w:rsidP="000250D7">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оперативное получение информации родителями;</w:t>
      </w:r>
    </w:p>
    <w:p w:rsidR="000250D7" w:rsidRPr="000250D7" w:rsidRDefault="000250D7" w:rsidP="000250D7">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обеспечение диалога воспитателя и родителей группы;</w:t>
      </w:r>
    </w:p>
    <w:p w:rsidR="000250D7" w:rsidRPr="000250D7" w:rsidRDefault="000250D7" w:rsidP="000250D7">
      <w:pPr>
        <w:numPr>
          <w:ilvl w:val="0"/>
          <w:numId w:val="4"/>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оптимизация взаимодействия педагога с семьей.</w:t>
      </w:r>
    </w:p>
    <w:p w:rsidR="000250D7" w:rsidRPr="000250D7" w:rsidRDefault="000250D7" w:rsidP="000250D7">
      <w:pPr>
        <w:shd w:val="clear" w:color="auto" w:fill="FFFFFF"/>
        <w:spacing w:after="150"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b/>
          <w:bCs/>
          <w:color w:val="111111"/>
          <w:sz w:val="42"/>
          <w:lang w:eastAsia="ru-RU"/>
        </w:rPr>
        <w:t>Использование компьютерных технологий помогает</w:t>
      </w:r>
      <w:r w:rsidRPr="000250D7">
        <w:rPr>
          <w:rFonts w:ascii="Times New Roman" w:eastAsia="Times New Roman" w:hAnsi="Times New Roman" w:cs="Times New Roman"/>
          <w:color w:val="111111"/>
          <w:sz w:val="42"/>
          <w:szCs w:val="42"/>
          <w:lang w:eastAsia="ru-RU"/>
        </w:rPr>
        <w:t>:</w:t>
      </w:r>
    </w:p>
    <w:p w:rsidR="000250D7" w:rsidRPr="000250D7" w:rsidRDefault="000250D7" w:rsidP="000250D7">
      <w:pPr>
        <w:numPr>
          <w:ilvl w:val="0"/>
          <w:numId w:val="5"/>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Привлекать пассивных детей к активной деятельности, преодолеть трудности;</w:t>
      </w:r>
    </w:p>
    <w:p w:rsidR="000250D7" w:rsidRPr="000250D7" w:rsidRDefault="000250D7" w:rsidP="000250D7">
      <w:pPr>
        <w:numPr>
          <w:ilvl w:val="0"/>
          <w:numId w:val="5"/>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Делать </w:t>
      </w:r>
      <w:r w:rsidRPr="000250D7">
        <w:rPr>
          <w:rFonts w:ascii="Times New Roman" w:eastAsia="Times New Roman" w:hAnsi="Times New Roman" w:cs="Times New Roman"/>
          <w:b/>
          <w:bCs/>
          <w:color w:val="111111"/>
          <w:sz w:val="42"/>
          <w:lang w:eastAsia="ru-RU"/>
        </w:rPr>
        <w:t>образовательную</w:t>
      </w:r>
      <w:r w:rsidRPr="000250D7">
        <w:rPr>
          <w:rFonts w:ascii="Times New Roman" w:eastAsia="Times New Roman" w:hAnsi="Times New Roman" w:cs="Times New Roman"/>
          <w:color w:val="111111"/>
          <w:sz w:val="42"/>
          <w:szCs w:val="42"/>
          <w:lang w:eastAsia="ru-RU"/>
        </w:rPr>
        <w:t> работу более наглядной;</w:t>
      </w:r>
    </w:p>
    <w:p w:rsidR="000250D7" w:rsidRPr="000250D7" w:rsidRDefault="000250D7" w:rsidP="000250D7">
      <w:pPr>
        <w:numPr>
          <w:ilvl w:val="0"/>
          <w:numId w:val="5"/>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 xml:space="preserve">Формировать информационную культуру у детей и адаптировать дошкольников к </w:t>
      </w:r>
      <w:r w:rsidRPr="000250D7">
        <w:rPr>
          <w:rFonts w:ascii="Times New Roman" w:eastAsia="Times New Roman" w:hAnsi="Times New Roman" w:cs="Times New Roman"/>
          <w:color w:val="111111"/>
          <w:sz w:val="42"/>
          <w:szCs w:val="42"/>
          <w:lang w:eastAsia="ru-RU"/>
        </w:rPr>
        <w:lastRenderedPageBreak/>
        <w:t>обучению в школе, продвигать ребенка в общем развитии;</w:t>
      </w:r>
    </w:p>
    <w:p w:rsidR="000250D7" w:rsidRPr="000250D7" w:rsidRDefault="000250D7" w:rsidP="000250D7">
      <w:pPr>
        <w:numPr>
          <w:ilvl w:val="0"/>
          <w:numId w:val="5"/>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Активизировать познавательный интерес, повышать качество знаний, вносить радость в жизнь ребенка;</w:t>
      </w:r>
    </w:p>
    <w:p w:rsidR="000250D7" w:rsidRPr="000250D7" w:rsidRDefault="000250D7" w:rsidP="000250D7">
      <w:pPr>
        <w:numPr>
          <w:ilvl w:val="0"/>
          <w:numId w:val="5"/>
        </w:numPr>
        <w:shd w:val="clear" w:color="auto" w:fill="FFFFFF"/>
        <w:spacing w:before="100" w:beforeAutospacing="1" w:after="100" w:afterAutospacing="1" w:line="240" w:lineRule="auto"/>
        <w:jc w:val="both"/>
        <w:rPr>
          <w:rFonts w:ascii="Cuprum" w:eastAsia="Times New Roman" w:hAnsi="Cuprum" w:cs="Times New Roman"/>
          <w:color w:val="111111"/>
          <w:sz w:val="30"/>
          <w:szCs w:val="30"/>
          <w:lang w:eastAsia="ru-RU"/>
        </w:rPr>
      </w:pPr>
      <w:r w:rsidRPr="000250D7">
        <w:rPr>
          <w:rFonts w:ascii="Times New Roman" w:eastAsia="Times New Roman" w:hAnsi="Times New Roman" w:cs="Times New Roman"/>
          <w:color w:val="111111"/>
          <w:sz w:val="42"/>
          <w:szCs w:val="42"/>
          <w:lang w:eastAsia="ru-RU"/>
        </w:rPr>
        <w:t>Формировать интерес </w:t>
      </w:r>
      <w:r w:rsidRPr="000250D7">
        <w:rPr>
          <w:rFonts w:ascii="Times New Roman" w:eastAsia="Times New Roman" w:hAnsi="Times New Roman" w:cs="Times New Roman"/>
          <w:b/>
          <w:bCs/>
          <w:color w:val="111111"/>
          <w:sz w:val="42"/>
          <w:lang w:eastAsia="ru-RU"/>
        </w:rPr>
        <w:t>педагога к его работе</w:t>
      </w:r>
      <w:r w:rsidRPr="000250D7">
        <w:rPr>
          <w:rFonts w:ascii="Times New Roman" w:eastAsia="Times New Roman" w:hAnsi="Times New Roman" w:cs="Times New Roman"/>
          <w:color w:val="111111"/>
          <w:sz w:val="42"/>
          <w:szCs w:val="42"/>
          <w:lang w:eastAsia="ru-RU"/>
        </w:rPr>
        <w:t>, вносит радость в жизнь ребенка.</w:t>
      </w:r>
    </w:p>
    <w:p w:rsidR="000250D7" w:rsidRDefault="000250D7"/>
    <w:p w:rsidR="000250D7" w:rsidRDefault="000250D7">
      <w:r>
        <w:t>Источник</w:t>
      </w:r>
      <w:proofErr w:type="gramStart"/>
      <w:r>
        <w:t xml:space="preserve"> :</w:t>
      </w:r>
      <w:proofErr w:type="gramEnd"/>
      <w:r>
        <w:t xml:space="preserve"> </w:t>
      </w:r>
      <w:r w:rsidRPr="000250D7">
        <w:t>https://du57.pervroo-vitebsk.gov.by/</w:t>
      </w:r>
    </w:p>
    <w:p w:rsidR="009F06BF" w:rsidRPr="000250D7" w:rsidRDefault="000250D7" w:rsidP="000250D7">
      <w:pPr>
        <w:jc w:val="right"/>
      </w:pPr>
      <w:r>
        <w:t>Заместитель заведующего Л.Н.Гордая</w:t>
      </w:r>
    </w:p>
    <w:sectPr w:rsidR="009F06BF" w:rsidRPr="000250D7" w:rsidSect="001A0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1D7"/>
    <w:multiLevelType w:val="multilevel"/>
    <w:tmpl w:val="218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D7C9F"/>
    <w:multiLevelType w:val="multilevel"/>
    <w:tmpl w:val="79A6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17975"/>
    <w:multiLevelType w:val="multilevel"/>
    <w:tmpl w:val="B5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B39BF"/>
    <w:multiLevelType w:val="multilevel"/>
    <w:tmpl w:val="175E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F35C15"/>
    <w:multiLevelType w:val="multilevel"/>
    <w:tmpl w:val="128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0D7"/>
    <w:rsid w:val="000250D7"/>
    <w:rsid w:val="001A0907"/>
    <w:rsid w:val="00484792"/>
    <w:rsid w:val="00E0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07"/>
  </w:style>
  <w:style w:type="paragraph" w:styleId="2">
    <w:name w:val="heading 2"/>
    <w:basedOn w:val="a"/>
    <w:link w:val="20"/>
    <w:uiPriority w:val="9"/>
    <w:qFormat/>
    <w:rsid w:val="000250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0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5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50D7"/>
    <w:rPr>
      <w:b/>
      <w:bCs/>
    </w:rPr>
  </w:style>
  <w:style w:type="paragraph" w:styleId="a5">
    <w:name w:val="Balloon Text"/>
    <w:basedOn w:val="a"/>
    <w:link w:val="a6"/>
    <w:uiPriority w:val="99"/>
    <w:semiHidden/>
    <w:unhideWhenUsed/>
    <w:rsid w:val="000250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327459">
      <w:bodyDiv w:val="1"/>
      <w:marLeft w:val="0"/>
      <w:marRight w:val="0"/>
      <w:marTop w:val="0"/>
      <w:marBottom w:val="0"/>
      <w:divBdr>
        <w:top w:val="none" w:sz="0" w:space="0" w:color="auto"/>
        <w:left w:val="none" w:sz="0" w:space="0" w:color="auto"/>
        <w:bottom w:val="none" w:sz="0" w:space="0" w:color="auto"/>
        <w:right w:val="none" w:sz="0" w:space="0" w:color="auto"/>
      </w:divBdr>
      <w:divsChild>
        <w:div w:id="1843663652">
          <w:marLeft w:val="0"/>
          <w:marRight w:val="0"/>
          <w:marTop w:val="0"/>
          <w:marBottom w:val="0"/>
          <w:divBdr>
            <w:top w:val="none" w:sz="0" w:space="0" w:color="auto"/>
            <w:left w:val="none" w:sz="0" w:space="0" w:color="auto"/>
            <w:bottom w:val="none" w:sz="0" w:space="0" w:color="auto"/>
            <w:right w:val="none" w:sz="0" w:space="0" w:color="auto"/>
          </w:divBdr>
        </w:div>
        <w:div w:id="450129183">
          <w:marLeft w:val="0"/>
          <w:marRight w:val="0"/>
          <w:marTop w:val="0"/>
          <w:marBottom w:val="0"/>
          <w:divBdr>
            <w:top w:val="none" w:sz="0" w:space="0" w:color="auto"/>
            <w:left w:val="none" w:sz="0" w:space="0" w:color="auto"/>
            <w:bottom w:val="none" w:sz="0" w:space="0" w:color="auto"/>
            <w:right w:val="none" w:sz="0" w:space="0" w:color="auto"/>
          </w:divBdr>
          <w:divsChild>
            <w:div w:id="6699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608</Words>
  <Characters>3470</Characters>
  <Application>Microsoft Office Word</Application>
  <DocSecurity>0</DocSecurity>
  <Lines>28</Lines>
  <Paragraphs>8</Paragraphs>
  <ScaleCrop>false</ScaleCrop>
  <Company>Grizli777</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2024-01-31T20:39:00Z</dcterms:created>
  <dcterms:modified xsi:type="dcterms:W3CDTF">2024-01-31T20:42:00Z</dcterms:modified>
</cp:coreProperties>
</file>